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字体 链接：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"http://pan.baidu.com/s/1bp2sASZ"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3"/>
          <w:rFonts w:hint="eastAsia"/>
          <w:lang w:val="en-US" w:eastAsia="zh-CN"/>
        </w:rPr>
        <w:t>http://pan.baidu.com/s/1bp2sASZ</w:t>
      </w:r>
      <w:r>
        <w:rPr>
          <w:rFonts w:hint="eastAsia"/>
          <w:lang w:val="en-US" w:eastAsia="zh-CN"/>
        </w:rPr>
        <w:fldChar w:fldCharType="end"/>
      </w:r>
      <w:r>
        <w:rPr>
          <w:rFonts w:hint="eastAsia"/>
          <w:lang w:val="en-US" w:eastAsia="zh-CN"/>
        </w:rPr>
        <w:t xml:space="preserve"> 密码：hqp0</w:t>
      </w:r>
    </w:p>
    <w:p>
      <w:r>
        <w:drawing>
          <wp:inline distT="0" distB="0" distL="114300" distR="114300">
            <wp:extent cx="2311400" cy="11938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311400" cy="1193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生肉 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"http://pan.baidu.com/s/1jHYsl5G"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3"/>
          <w:rFonts w:hint="eastAsia"/>
          <w:lang w:val="en-US" w:eastAsia="zh-CN"/>
        </w:rPr>
        <w:t>http://pan.baidu.com/s/1jHYsl5G</w:t>
      </w:r>
      <w:r>
        <w:rPr>
          <w:rFonts w:hint="eastAsia"/>
          <w:lang w:val="en-US" w:eastAsia="zh-CN"/>
        </w:rPr>
        <w:fldChar w:fldCharType="end"/>
      </w:r>
    </w:p>
    <w:p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56634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libsu</dc:creator>
  <cp:lastModifiedBy>libsu</cp:lastModifiedBy>
  <dcterms:modified xsi:type="dcterms:W3CDTF">2016-05-31T15:45:36Z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